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685" w:rsidRPr="00A82A74" w:rsidRDefault="00BA3B6A" w:rsidP="008471EE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7B31A28">
            <wp:extent cx="1604513" cy="7591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67" cy="759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3E37" w:rsidRPr="00EE7032" w:rsidRDefault="00965FB4" w:rsidP="00F3507F">
      <w:pPr>
        <w:spacing w:after="0" w:line="240" w:lineRule="auto"/>
        <w:jc w:val="center"/>
        <w:rPr>
          <w:sz w:val="20"/>
          <w:szCs w:val="20"/>
        </w:rPr>
      </w:pPr>
      <w:r w:rsidRPr="00EE7032">
        <w:rPr>
          <w:sz w:val="20"/>
          <w:szCs w:val="20"/>
        </w:rPr>
        <w:t xml:space="preserve">V </w:t>
      </w:r>
      <w:r w:rsidR="00F8139D" w:rsidRPr="00EE7032">
        <w:rPr>
          <w:sz w:val="20"/>
          <w:szCs w:val="20"/>
        </w:rPr>
        <w:t>MEĐUNARODN</w:t>
      </w:r>
      <w:r w:rsidR="00BA3B6A" w:rsidRPr="00EE7032">
        <w:rPr>
          <w:sz w:val="20"/>
          <w:szCs w:val="20"/>
        </w:rPr>
        <w:t>A NAUČNA KONF</w:t>
      </w:r>
      <w:r w:rsidR="00AE3E37" w:rsidRPr="00EE7032">
        <w:rPr>
          <w:sz w:val="20"/>
          <w:szCs w:val="20"/>
        </w:rPr>
        <w:t>E</w:t>
      </w:r>
      <w:r w:rsidR="001B44BF" w:rsidRPr="00EE7032">
        <w:rPr>
          <w:sz w:val="20"/>
          <w:szCs w:val="20"/>
        </w:rPr>
        <w:t>REN</w:t>
      </w:r>
      <w:r w:rsidR="00BA3B6A" w:rsidRPr="00EE7032">
        <w:rPr>
          <w:sz w:val="20"/>
          <w:szCs w:val="20"/>
        </w:rPr>
        <w:t>CIJA</w:t>
      </w:r>
      <w:r w:rsidR="00F8139D" w:rsidRPr="00EE7032">
        <w:rPr>
          <w:sz w:val="20"/>
          <w:szCs w:val="20"/>
        </w:rPr>
        <w:t xml:space="preserve"> </w:t>
      </w:r>
    </w:p>
    <w:p w:rsidR="008471EE" w:rsidRPr="00EE7032" w:rsidRDefault="00247E24" w:rsidP="00F3507F">
      <w:pPr>
        <w:spacing w:after="0" w:line="240" w:lineRule="auto"/>
        <w:jc w:val="center"/>
        <w:rPr>
          <w:sz w:val="20"/>
          <w:szCs w:val="20"/>
        </w:rPr>
      </w:pPr>
      <w:r w:rsidRPr="00EE7032">
        <w:rPr>
          <w:sz w:val="20"/>
          <w:szCs w:val="20"/>
        </w:rPr>
        <w:t>DRUŠTVENE DEVIJACIJE</w:t>
      </w:r>
    </w:p>
    <w:p w:rsidR="00965FB4" w:rsidRPr="00EE7032" w:rsidRDefault="00965FB4" w:rsidP="00F3507F">
      <w:pPr>
        <w:spacing w:after="0" w:line="240" w:lineRule="auto"/>
        <w:jc w:val="center"/>
        <w:rPr>
          <w:b/>
          <w:sz w:val="20"/>
          <w:szCs w:val="20"/>
        </w:rPr>
      </w:pPr>
    </w:p>
    <w:p w:rsidR="00DA7733" w:rsidRPr="00EE7032" w:rsidRDefault="00DA7733" w:rsidP="00DA7733">
      <w:pPr>
        <w:spacing w:after="0" w:line="280" w:lineRule="exact"/>
        <w:jc w:val="center"/>
        <w:rPr>
          <w:rFonts w:ascii="Times New Roman" w:eastAsia="Times New Roman" w:hAnsi="Times New Roman" w:cs="Times New Roman"/>
          <w:b/>
          <w:sz w:val="20"/>
          <w:szCs w:val="20"/>
          <w:lang w:bidi="en-US"/>
        </w:rPr>
      </w:pPr>
      <w:r w:rsidRPr="00EE7032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>PORODICA I SAVREMENO DRUŠTVO - IZAZOVI I PERSPEKTIVE</w:t>
      </w:r>
    </w:p>
    <w:p w:rsidR="00DA7733" w:rsidRPr="00EE7032" w:rsidRDefault="00DA7733" w:rsidP="00DA7733">
      <w:pPr>
        <w:spacing w:after="0" w:line="280" w:lineRule="exact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val="hr-HR" w:bidi="en-US"/>
        </w:rPr>
      </w:pPr>
    </w:p>
    <w:p w:rsidR="00DA7733" w:rsidRPr="00EE7032" w:rsidRDefault="00DA7733" w:rsidP="00DA7733">
      <w:pPr>
        <w:spacing w:after="0" w:line="280" w:lineRule="exact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BA" w:bidi="en-US"/>
        </w:rPr>
      </w:pPr>
      <w:r w:rsidRPr="00EE7032">
        <w:rPr>
          <w:rFonts w:ascii="Times New Roman" w:eastAsia="Times New Roman" w:hAnsi="Times New Roman" w:cs="Times New Roman"/>
          <w:b/>
          <w:sz w:val="20"/>
          <w:szCs w:val="20"/>
          <w:lang w:val="sr-Cyrl-BA" w:bidi="en-US"/>
        </w:rPr>
        <w:t>Banja Luka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bidi="en-US"/>
        </w:rPr>
        <w:t>, 18.09.-19.09.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val="sr-Cyrl-BA" w:bidi="en-US"/>
        </w:rPr>
        <w:t>20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val="hr-HR" w:bidi="en-US"/>
        </w:rPr>
        <w:t>20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val="sr-Cyrl-BA" w:bidi="en-US"/>
        </w:rPr>
        <w:t xml:space="preserve">. 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bidi="en-US"/>
        </w:rPr>
        <w:t>g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val="sr-Cyrl-BA" w:bidi="en-US"/>
        </w:rPr>
        <w:t>odine</w:t>
      </w:r>
      <w:r w:rsidRPr="00EE7032">
        <w:rPr>
          <w:rFonts w:ascii="Times New Roman" w:eastAsia="Times New Roman" w:hAnsi="Times New Roman" w:cs="Times New Roman"/>
          <w:b/>
          <w:sz w:val="20"/>
          <w:szCs w:val="20"/>
          <w:lang w:bidi="en-US"/>
        </w:rPr>
        <w:t xml:space="preserve"> </w:t>
      </w:r>
    </w:p>
    <w:p w:rsidR="004A697F" w:rsidRPr="00EE7032" w:rsidRDefault="00AE3E37" w:rsidP="00D151BE">
      <w:pPr>
        <w:spacing w:after="0"/>
        <w:jc w:val="center"/>
        <w:rPr>
          <w:b/>
          <w:sz w:val="20"/>
          <w:szCs w:val="20"/>
        </w:rPr>
      </w:pPr>
      <w:r w:rsidRPr="00EE7032">
        <w:rPr>
          <w:b/>
          <w:sz w:val="20"/>
          <w:szCs w:val="20"/>
        </w:rPr>
        <w:t xml:space="preserve">Hotel </w:t>
      </w:r>
      <w:r w:rsidR="00507973" w:rsidRPr="00EE7032">
        <w:rPr>
          <w:b/>
          <w:sz w:val="20"/>
          <w:szCs w:val="20"/>
        </w:rPr>
        <w:t>Vidović</w:t>
      </w:r>
    </w:p>
    <w:p w:rsidR="00247E24" w:rsidRPr="00EE7032" w:rsidRDefault="00247E24" w:rsidP="00247E24">
      <w:pPr>
        <w:spacing w:after="0" w:line="240" w:lineRule="auto"/>
        <w:jc w:val="center"/>
        <w:rPr>
          <w:b/>
          <w:sz w:val="20"/>
          <w:szCs w:val="20"/>
        </w:rPr>
      </w:pPr>
    </w:p>
    <w:p w:rsidR="00F8139D" w:rsidRPr="00EE7032" w:rsidRDefault="00F8139D" w:rsidP="008471EE">
      <w:pPr>
        <w:jc w:val="center"/>
        <w:rPr>
          <w:b/>
          <w:sz w:val="20"/>
          <w:szCs w:val="20"/>
        </w:rPr>
      </w:pPr>
      <w:r w:rsidRPr="00EE7032">
        <w:rPr>
          <w:b/>
          <w:sz w:val="20"/>
          <w:szCs w:val="20"/>
        </w:rPr>
        <w:t>PROGRAM</w:t>
      </w:r>
      <w:r w:rsidR="00756D74" w:rsidRPr="00EE7032">
        <w:rPr>
          <w:b/>
          <w:sz w:val="20"/>
          <w:szCs w:val="20"/>
        </w:rPr>
        <w:t xml:space="preserve"> RADA </w:t>
      </w:r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8897"/>
        <w:gridCol w:w="691"/>
        <w:gridCol w:w="443"/>
      </w:tblGrid>
      <w:tr w:rsidR="00695C97" w:rsidRPr="00EE7032" w:rsidTr="00F706C9">
        <w:tc>
          <w:tcPr>
            <w:tcW w:w="10031" w:type="dxa"/>
            <w:gridSpan w:val="3"/>
            <w:tcBorders>
              <w:right w:val="single" w:sz="4" w:space="0" w:color="auto"/>
            </w:tcBorders>
          </w:tcPr>
          <w:p w:rsidR="00695C97" w:rsidRPr="00EE7032" w:rsidRDefault="00695C9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 xml:space="preserve">PETAK, </w:t>
            </w:r>
            <w:r w:rsidR="00DA7733" w:rsidRPr="00EE7032">
              <w:rPr>
                <w:b/>
                <w:sz w:val="18"/>
                <w:szCs w:val="18"/>
              </w:rPr>
              <w:t>18</w:t>
            </w:r>
            <w:r w:rsidRPr="00EE7032">
              <w:rPr>
                <w:b/>
                <w:sz w:val="18"/>
                <w:szCs w:val="18"/>
              </w:rPr>
              <w:t>.</w:t>
            </w:r>
            <w:r w:rsidR="00DA7733" w:rsidRPr="00EE7032">
              <w:rPr>
                <w:b/>
                <w:sz w:val="18"/>
                <w:szCs w:val="18"/>
              </w:rPr>
              <w:t>09.2020</w:t>
            </w:r>
            <w:r w:rsidRPr="00EE7032">
              <w:rPr>
                <w:b/>
                <w:sz w:val="18"/>
                <w:szCs w:val="18"/>
              </w:rPr>
              <w:t>. godine</w:t>
            </w:r>
          </w:p>
        </w:tc>
      </w:tr>
      <w:tr w:rsidR="00C17A35" w:rsidRPr="00EE7032" w:rsidTr="00F706C9">
        <w:tc>
          <w:tcPr>
            <w:tcW w:w="9588" w:type="dxa"/>
            <w:gridSpan w:val="2"/>
            <w:tcBorders>
              <w:right w:val="nil"/>
            </w:tcBorders>
          </w:tcPr>
          <w:p w:rsidR="00C17A35" w:rsidRPr="00EE7032" w:rsidRDefault="00DA7733" w:rsidP="00125D0A">
            <w:pPr>
              <w:jc w:val="both"/>
              <w:rPr>
                <w:sz w:val="18"/>
                <w:szCs w:val="18"/>
              </w:rPr>
            </w:pPr>
            <w:r w:rsidRPr="00EE7032">
              <w:rPr>
                <w:sz w:val="18"/>
                <w:szCs w:val="18"/>
              </w:rPr>
              <w:t>12,00 – 12,3</w:t>
            </w:r>
            <w:r w:rsidR="00C17A35" w:rsidRPr="00EE7032">
              <w:rPr>
                <w:sz w:val="18"/>
                <w:szCs w:val="18"/>
              </w:rPr>
              <w:t xml:space="preserve">0 </w:t>
            </w:r>
            <w:r w:rsidR="00695C97" w:rsidRPr="00EE7032">
              <w:rPr>
                <w:sz w:val="18"/>
                <w:szCs w:val="18"/>
              </w:rPr>
              <w:t xml:space="preserve"> </w:t>
            </w:r>
            <w:r w:rsidR="00C17A35" w:rsidRPr="00EE7032">
              <w:rPr>
                <w:sz w:val="18"/>
                <w:szCs w:val="18"/>
              </w:rPr>
              <w:t>Registracija učesnika i koktel dobrodošlice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A35" w:rsidRPr="00EE7032" w:rsidRDefault="00C17A35" w:rsidP="00125D0A">
            <w:pPr>
              <w:rPr>
                <w:sz w:val="18"/>
                <w:szCs w:val="18"/>
              </w:rPr>
            </w:pPr>
          </w:p>
        </w:tc>
      </w:tr>
      <w:tr w:rsidR="00C17A35" w:rsidRPr="00EE7032" w:rsidTr="00F706C9">
        <w:tc>
          <w:tcPr>
            <w:tcW w:w="9588" w:type="dxa"/>
            <w:gridSpan w:val="2"/>
            <w:tcBorders>
              <w:bottom w:val="single" w:sz="4" w:space="0" w:color="auto"/>
              <w:right w:val="nil"/>
            </w:tcBorders>
          </w:tcPr>
          <w:p w:rsidR="00C17A35" w:rsidRPr="00EE7032" w:rsidRDefault="00C17A35" w:rsidP="00125D0A">
            <w:pPr>
              <w:tabs>
                <w:tab w:val="left" w:pos="8647"/>
                <w:tab w:val="left" w:pos="9509"/>
                <w:tab w:val="left" w:pos="9639"/>
              </w:tabs>
              <w:ind w:right="-675"/>
              <w:jc w:val="both"/>
              <w:rPr>
                <w:sz w:val="18"/>
                <w:szCs w:val="18"/>
              </w:rPr>
            </w:pPr>
            <w:r w:rsidRPr="00EE7032">
              <w:rPr>
                <w:sz w:val="18"/>
                <w:szCs w:val="18"/>
              </w:rPr>
              <w:t>1</w:t>
            </w:r>
            <w:r w:rsidR="00DA7733" w:rsidRPr="00EE7032">
              <w:rPr>
                <w:sz w:val="18"/>
                <w:szCs w:val="18"/>
              </w:rPr>
              <w:t>2,3</w:t>
            </w:r>
            <w:r w:rsidRPr="00EE7032">
              <w:rPr>
                <w:sz w:val="18"/>
                <w:szCs w:val="18"/>
              </w:rPr>
              <w:t>0 – 1</w:t>
            </w:r>
            <w:r w:rsidR="00DA7733" w:rsidRPr="00EE7032">
              <w:rPr>
                <w:sz w:val="18"/>
                <w:szCs w:val="18"/>
              </w:rPr>
              <w:t>2</w:t>
            </w:r>
            <w:r w:rsidRPr="00EE7032">
              <w:rPr>
                <w:sz w:val="18"/>
                <w:szCs w:val="18"/>
              </w:rPr>
              <w:t>,</w:t>
            </w:r>
            <w:r w:rsidR="00DA7733" w:rsidRPr="00EE7032">
              <w:rPr>
                <w:sz w:val="18"/>
                <w:szCs w:val="18"/>
              </w:rPr>
              <w:t>4</w:t>
            </w:r>
            <w:r w:rsidRPr="00EE7032">
              <w:rPr>
                <w:sz w:val="18"/>
                <w:szCs w:val="18"/>
              </w:rPr>
              <w:t xml:space="preserve">5 </w:t>
            </w:r>
            <w:r w:rsidR="00E721D7" w:rsidRPr="00EE7032">
              <w:rPr>
                <w:sz w:val="18"/>
                <w:szCs w:val="18"/>
              </w:rPr>
              <w:t xml:space="preserve"> </w:t>
            </w:r>
            <w:r w:rsidRPr="00EE7032">
              <w:rPr>
                <w:sz w:val="18"/>
                <w:szCs w:val="18"/>
              </w:rPr>
              <w:t xml:space="preserve">Otvaranje naučnog skupa – </w:t>
            </w:r>
            <w:r w:rsidR="00A306FA" w:rsidRPr="00EE7032">
              <w:rPr>
                <w:sz w:val="18"/>
                <w:szCs w:val="18"/>
              </w:rPr>
              <w:t xml:space="preserve">obraćanje </w:t>
            </w:r>
            <w:r w:rsidRPr="00EE7032">
              <w:rPr>
                <w:sz w:val="18"/>
                <w:szCs w:val="18"/>
              </w:rPr>
              <w:t>predstavni</w:t>
            </w:r>
            <w:r w:rsidR="00A306FA" w:rsidRPr="00EE7032">
              <w:rPr>
                <w:sz w:val="18"/>
                <w:szCs w:val="18"/>
              </w:rPr>
              <w:t xml:space="preserve">ka </w:t>
            </w:r>
            <w:r w:rsidRPr="00EE7032">
              <w:rPr>
                <w:sz w:val="18"/>
                <w:szCs w:val="18"/>
              </w:rPr>
              <w:t>organizacionog odbora naučnog skupa</w:t>
            </w:r>
            <w:r w:rsidR="00507973" w:rsidRPr="00EE7032">
              <w:rPr>
                <w:sz w:val="18"/>
                <w:szCs w:val="18"/>
              </w:rPr>
              <w:t>.</w:t>
            </w:r>
          </w:p>
          <w:p w:rsidR="00D00224" w:rsidRPr="00EE7032" w:rsidRDefault="00D00224" w:rsidP="00125D0A">
            <w:pPr>
              <w:tabs>
                <w:tab w:val="left" w:pos="8647"/>
                <w:tab w:val="left" w:pos="9509"/>
                <w:tab w:val="left" w:pos="9639"/>
              </w:tabs>
              <w:ind w:right="-675"/>
              <w:jc w:val="both"/>
              <w:rPr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A35" w:rsidRPr="00EE7032" w:rsidRDefault="00C17A35" w:rsidP="00125D0A">
            <w:pPr>
              <w:tabs>
                <w:tab w:val="left" w:pos="8647"/>
                <w:tab w:val="left" w:pos="9214"/>
                <w:tab w:val="left" w:pos="9509"/>
              </w:tabs>
              <w:jc w:val="center"/>
              <w:rPr>
                <w:sz w:val="18"/>
                <w:szCs w:val="18"/>
              </w:rPr>
            </w:pPr>
          </w:p>
        </w:tc>
      </w:tr>
      <w:tr w:rsidR="00695C97" w:rsidRPr="00EE7032" w:rsidTr="00F706C9">
        <w:tc>
          <w:tcPr>
            <w:tcW w:w="100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95C97" w:rsidRPr="00EE7032" w:rsidRDefault="00DA7733" w:rsidP="00125D0A">
            <w:pPr>
              <w:tabs>
                <w:tab w:val="left" w:pos="8647"/>
                <w:tab w:val="left" w:pos="9214"/>
                <w:tab w:val="left" w:pos="9509"/>
              </w:tabs>
              <w:rPr>
                <w:b/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12,45 – 13.00</w:t>
            </w:r>
            <w:r w:rsidR="00695C97" w:rsidRPr="00EE7032">
              <w:rPr>
                <w:sz w:val="18"/>
                <w:szCs w:val="18"/>
              </w:rPr>
              <w:t xml:space="preserve">                                              </w:t>
            </w:r>
            <w:r w:rsidR="00F706C9" w:rsidRPr="00EE7032">
              <w:rPr>
                <w:sz w:val="18"/>
                <w:szCs w:val="18"/>
              </w:rPr>
              <w:t xml:space="preserve">       </w:t>
            </w:r>
            <w:r w:rsidR="00695C97" w:rsidRPr="00EE7032">
              <w:rPr>
                <w:sz w:val="18"/>
                <w:szCs w:val="18"/>
              </w:rPr>
              <w:t xml:space="preserve"> </w:t>
            </w:r>
            <w:r w:rsidR="00EE7032">
              <w:rPr>
                <w:sz w:val="18"/>
                <w:szCs w:val="18"/>
              </w:rPr>
              <w:t xml:space="preserve">                       </w:t>
            </w:r>
            <w:r w:rsidR="00695C97" w:rsidRPr="00EE7032">
              <w:rPr>
                <w:b/>
                <w:sz w:val="18"/>
                <w:szCs w:val="18"/>
              </w:rPr>
              <w:t>Plenarna predavanja</w:t>
            </w:r>
          </w:p>
          <w:p w:rsidR="007A48F6" w:rsidRPr="00EE7032" w:rsidRDefault="007A48F6" w:rsidP="00125D0A">
            <w:pPr>
              <w:jc w:val="center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</w:p>
          <w:p w:rsidR="007A48F6" w:rsidRDefault="007A48F6" w:rsidP="00125D0A">
            <w:pPr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Doc.dr Tatjana Marić</w:t>
            </w:r>
          </w:p>
          <w:p w:rsidR="00EE7032" w:rsidRPr="00EE7032" w:rsidRDefault="00EE7032" w:rsidP="00125D0A">
            <w:pPr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</w:p>
          <w:p w:rsidR="007A48F6" w:rsidRPr="00EE7032" w:rsidRDefault="007A48F6" w:rsidP="00125D0A">
            <w:pPr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RODITELJSTVO U ADOLESCENCIJI – KAKO VASPITAVAM SVOJE DIJETE?</w:t>
            </w:r>
          </w:p>
          <w:p w:rsidR="00695C97" w:rsidRPr="00EE7032" w:rsidRDefault="00507973" w:rsidP="00EE7032">
            <w:pPr>
              <w:jc w:val="center"/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</w:pPr>
            <w:r w:rsidRPr="00EE7032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 xml:space="preserve">Filozofski fakultet, </w:t>
            </w:r>
            <w:r w:rsidR="007A48F6" w:rsidRPr="00EE7032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Banja Luka</w:t>
            </w:r>
          </w:p>
        </w:tc>
      </w:tr>
      <w:tr w:rsidR="00695C97" w:rsidRPr="00EE7032" w:rsidTr="00F706C9">
        <w:tc>
          <w:tcPr>
            <w:tcW w:w="100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7A48F6" w:rsidRPr="00EE7032" w:rsidRDefault="00DA7733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Calibri" w:hAnsi="Calibri" w:cs="Times New Roman"/>
                <w:b/>
                <w:sz w:val="18"/>
                <w:szCs w:val="18"/>
              </w:rPr>
              <w:t>13.00 – 13.15</w:t>
            </w:r>
            <w:r w:rsidR="007A48F6"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 xml:space="preserve"> </w:t>
            </w:r>
          </w:p>
          <w:p w:rsidR="007A48F6" w:rsidRPr="00EE7032" w:rsidRDefault="007A48F6" w:rsidP="00125D0A">
            <w:pPr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                                                                                           </w:t>
            </w:r>
            <w:r w:rsidR="00EE7032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               </w:t>
            </w:r>
            <w:r w:rsidRPr="00EE7032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 Dr Filip Mirić</w:t>
            </w:r>
          </w:p>
          <w:p w:rsidR="007A48F6" w:rsidRPr="00EE7032" w:rsidRDefault="007A48F6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</w:p>
          <w:p w:rsidR="007A48F6" w:rsidRPr="00EE7032" w:rsidRDefault="007A48F6" w:rsidP="00125D0A">
            <w:pPr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KRIMINOLOŠKI OSVRT NA PORODICU KAO FAKTOR MALOLETNIČKE DELINKVENCIJE</w:t>
            </w:r>
          </w:p>
          <w:p w:rsidR="007A48F6" w:rsidRPr="00EE7032" w:rsidRDefault="007A48F6" w:rsidP="00125D0A">
            <w:pPr>
              <w:tabs>
                <w:tab w:val="left" w:pos="8647"/>
                <w:tab w:val="left" w:pos="9214"/>
                <w:tab w:val="left" w:pos="9509"/>
              </w:tabs>
              <w:jc w:val="center"/>
              <w:rPr>
                <w:b/>
                <w:bCs/>
                <w:i/>
                <w:noProof/>
                <w:sz w:val="18"/>
                <w:szCs w:val="18"/>
              </w:rPr>
            </w:pPr>
            <w:r w:rsidRPr="00EE7032">
              <w:rPr>
                <w:b/>
                <w:bCs/>
                <w:i/>
                <w:noProof/>
                <w:sz w:val="18"/>
                <w:szCs w:val="18"/>
              </w:rPr>
              <w:t xml:space="preserve">Pravni fakultet, Niš </w:t>
            </w:r>
          </w:p>
          <w:p w:rsidR="00DB45FD" w:rsidRPr="00EE7032" w:rsidRDefault="007A48F6" w:rsidP="00EE7032">
            <w:pPr>
              <w:tabs>
                <w:tab w:val="left" w:pos="8647"/>
                <w:tab w:val="left" w:pos="9214"/>
                <w:tab w:val="left" w:pos="9509"/>
              </w:tabs>
              <w:jc w:val="center"/>
              <w:rPr>
                <w:b/>
                <w:bCs/>
                <w:i/>
                <w:noProof/>
                <w:sz w:val="18"/>
                <w:szCs w:val="18"/>
              </w:rPr>
            </w:pPr>
            <w:r w:rsidRPr="00EE7032">
              <w:rPr>
                <w:b/>
                <w:bCs/>
                <w:i/>
                <w:noProof/>
                <w:sz w:val="18"/>
                <w:szCs w:val="18"/>
              </w:rPr>
              <w:t>(video izlaganje)</w:t>
            </w:r>
          </w:p>
        </w:tc>
      </w:tr>
      <w:tr w:rsidR="00C17A35" w:rsidRPr="00EE7032" w:rsidTr="00DA707D">
        <w:tc>
          <w:tcPr>
            <w:tcW w:w="8897" w:type="dxa"/>
            <w:tcBorders>
              <w:right w:val="nil"/>
            </w:tcBorders>
          </w:tcPr>
          <w:p w:rsidR="00C17A35" w:rsidRPr="00EE7032" w:rsidRDefault="00C17A35" w:rsidP="00125D0A">
            <w:pPr>
              <w:jc w:val="both"/>
              <w:rPr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1</w:t>
            </w:r>
            <w:r w:rsidR="00A306FA" w:rsidRPr="00EE7032">
              <w:rPr>
                <w:b/>
                <w:sz w:val="18"/>
                <w:szCs w:val="18"/>
              </w:rPr>
              <w:t>3</w:t>
            </w:r>
            <w:r w:rsidRPr="00EE7032">
              <w:rPr>
                <w:b/>
                <w:sz w:val="18"/>
                <w:szCs w:val="18"/>
              </w:rPr>
              <w:t>,</w:t>
            </w:r>
            <w:r w:rsidR="00DA7733" w:rsidRPr="00EE7032">
              <w:rPr>
                <w:b/>
                <w:sz w:val="18"/>
                <w:szCs w:val="18"/>
              </w:rPr>
              <w:t>15</w:t>
            </w:r>
            <w:r w:rsidRPr="00EE7032">
              <w:rPr>
                <w:b/>
                <w:sz w:val="18"/>
                <w:szCs w:val="18"/>
              </w:rPr>
              <w:t xml:space="preserve"> – </w:t>
            </w:r>
            <w:r w:rsidR="00DA7733" w:rsidRPr="00EE7032">
              <w:rPr>
                <w:b/>
                <w:sz w:val="18"/>
                <w:szCs w:val="18"/>
              </w:rPr>
              <w:t>13,30</w:t>
            </w:r>
            <w:r w:rsidRPr="00EE7032">
              <w:rPr>
                <w:sz w:val="18"/>
                <w:szCs w:val="18"/>
              </w:rPr>
              <w:t xml:space="preserve">  Zajedničko slikanje učesnika konferencije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A35" w:rsidRPr="00EE7032" w:rsidRDefault="00C17A35" w:rsidP="00125D0A">
            <w:pPr>
              <w:rPr>
                <w:sz w:val="18"/>
                <w:szCs w:val="18"/>
              </w:rPr>
            </w:pPr>
          </w:p>
        </w:tc>
      </w:tr>
      <w:tr w:rsidR="00C17A35" w:rsidRPr="00EE7032" w:rsidTr="00DA707D">
        <w:tc>
          <w:tcPr>
            <w:tcW w:w="8897" w:type="dxa"/>
            <w:tcBorders>
              <w:right w:val="nil"/>
            </w:tcBorders>
          </w:tcPr>
          <w:p w:rsidR="00C17A35" w:rsidRPr="00EE7032" w:rsidRDefault="00C17A35" w:rsidP="00125D0A">
            <w:pPr>
              <w:jc w:val="both"/>
              <w:rPr>
                <w:sz w:val="18"/>
                <w:szCs w:val="18"/>
              </w:rPr>
            </w:pPr>
          </w:p>
          <w:p w:rsidR="00C17A35" w:rsidRPr="00EE7032" w:rsidRDefault="00DA7733" w:rsidP="00125D0A">
            <w:pPr>
              <w:jc w:val="both"/>
              <w:rPr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13</w:t>
            </w:r>
            <w:r w:rsidR="00C17A35" w:rsidRPr="00EE7032">
              <w:rPr>
                <w:b/>
                <w:sz w:val="18"/>
                <w:szCs w:val="18"/>
              </w:rPr>
              <w:t>,</w:t>
            </w:r>
            <w:r w:rsidRPr="00EE7032">
              <w:rPr>
                <w:b/>
                <w:sz w:val="18"/>
                <w:szCs w:val="18"/>
              </w:rPr>
              <w:t>3</w:t>
            </w:r>
            <w:r w:rsidR="00507973" w:rsidRPr="00EE7032">
              <w:rPr>
                <w:b/>
                <w:sz w:val="18"/>
                <w:szCs w:val="18"/>
              </w:rPr>
              <w:t>0</w:t>
            </w:r>
            <w:r w:rsidR="00C17A35" w:rsidRPr="00EE7032">
              <w:rPr>
                <w:b/>
                <w:sz w:val="18"/>
                <w:szCs w:val="18"/>
              </w:rPr>
              <w:t xml:space="preserve"> – 1</w:t>
            </w:r>
            <w:r w:rsidRPr="00EE7032">
              <w:rPr>
                <w:b/>
                <w:sz w:val="18"/>
                <w:szCs w:val="18"/>
              </w:rPr>
              <w:t>5</w:t>
            </w:r>
            <w:r w:rsidR="00C17A35" w:rsidRPr="00EE7032">
              <w:rPr>
                <w:b/>
                <w:sz w:val="18"/>
                <w:szCs w:val="18"/>
              </w:rPr>
              <w:t>,</w:t>
            </w:r>
            <w:r w:rsidRPr="00EE7032">
              <w:rPr>
                <w:b/>
                <w:sz w:val="18"/>
                <w:szCs w:val="18"/>
              </w:rPr>
              <w:t>0</w:t>
            </w:r>
            <w:r w:rsidR="00C17A35" w:rsidRPr="00EE7032">
              <w:rPr>
                <w:b/>
                <w:sz w:val="18"/>
                <w:szCs w:val="18"/>
              </w:rPr>
              <w:t>0</w:t>
            </w:r>
            <w:r w:rsidR="00C17A35" w:rsidRPr="00EE7032">
              <w:rPr>
                <w:sz w:val="18"/>
                <w:szCs w:val="18"/>
              </w:rPr>
              <w:t xml:space="preserve">                                                  </w:t>
            </w:r>
            <w:r w:rsidR="00F706C9" w:rsidRPr="00EE7032">
              <w:rPr>
                <w:sz w:val="18"/>
                <w:szCs w:val="18"/>
              </w:rPr>
              <w:t xml:space="preserve">   </w:t>
            </w:r>
            <w:r w:rsidR="00EE7032">
              <w:rPr>
                <w:sz w:val="18"/>
                <w:szCs w:val="18"/>
              </w:rPr>
              <w:t xml:space="preserve">                     </w:t>
            </w:r>
            <w:r w:rsidR="00F706C9" w:rsidRPr="00EE7032">
              <w:rPr>
                <w:sz w:val="18"/>
                <w:szCs w:val="18"/>
              </w:rPr>
              <w:t xml:space="preserve">  </w:t>
            </w:r>
            <w:r w:rsidR="00C17A35" w:rsidRPr="00EE7032">
              <w:rPr>
                <w:b/>
                <w:sz w:val="18"/>
                <w:szCs w:val="18"/>
              </w:rPr>
              <w:t>Sesija 1 – Sala A</w:t>
            </w:r>
          </w:p>
          <w:p w:rsidR="00C17A35" w:rsidRPr="00EE7032" w:rsidRDefault="00C17A35" w:rsidP="00125D0A">
            <w:pPr>
              <w:jc w:val="both"/>
              <w:rPr>
                <w:b/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 xml:space="preserve">                                                           </w:t>
            </w:r>
            <w:r w:rsidR="00F706C9" w:rsidRPr="00EE7032">
              <w:rPr>
                <w:b/>
                <w:sz w:val="18"/>
                <w:szCs w:val="18"/>
              </w:rPr>
              <w:t xml:space="preserve"> </w:t>
            </w:r>
            <w:r w:rsidR="00EE7032">
              <w:rPr>
                <w:b/>
                <w:sz w:val="18"/>
                <w:szCs w:val="18"/>
              </w:rPr>
              <w:t xml:space="preserve">                    </w:t>
            </w:r>
            <w:r w:rsidR="00F706C9" w:rsidRPr="00EE7032">
              <w:rPr>
                <w:b/>
                <w:sz w:val="18"/>
                <w:szCs w:val="18"/>
              </w:rPr>
              <w:t xml:space="preserve">  </w:t>
            </w:r>
            <w:r w:rsidRPr="00EE7032">
              <w:rPr>
                <w:b/>
                <w:sz w:val="18"/>
                <w:szCs w:val="18"/>
              </w:rPr>
              <w:t>Moderator prof.dr Jagoda Petrović</w:t>
            </w:r>
          </w:p>
          <w:p w:rsidR="00685F90" w:rsidRPr="00EE7032" w:rsidRDefault="00685F90" w:rsidP="00125D0A">
            <w:pPr>
              <w:jc w:val="both"/>
              <w:rPr>
                <w:b/>
                <w:sz w:val="18"/>
                <w:szCs w:val="18"/>
              </w:rPr>
            </w:pPr>
            <w:r w:rsidRPr="00EE7032">
              <w:rPr>
                <w:sz w:val="18"/>
                <w:szCs w:val="18"/>
              </w:rPr>
              <w:t xml:space="preserve">                                                           </w:t>
            </w:r>
            <w:r w:rsidR="00EE7032">
              <w:rPr>
                <w:sz w:val="18"/>
                <w:szCs w:val="18"/>
              </w:rPr>
              <w:t xml:space="preserve">                  </w:t>
            </w:r>
            <w:r w:rsidRPr="00EE7032">
              <w:rPr>
                <w:sz w:val="18"/>
                <w:szCs w:val="18"/>
              </w:rPr>
              <w:t xml:space="preserve">    Fakultet političkih nauka</w:t>
            </w:r>
            <w:r w:rsidR="00CB7022" w:rsidRPr="00EE7032">
              <w:rPr>
                <w:sz w:val="18"/>
                <w:szCs w:val="18"/>
              </w:rPr>
              <w:t>,</w:t>
            </w:r>
            <w:r w:rsidRPr="00EE7032">
              <w:rPr>
                <w:sz w:val="18"/>
                <w:szCs w:val="18"/>
              </w:rPr>
              <w:t xml:space="preserve"> Banja Luka</w:t>
            </w:r>
          </w:p>
          <w:p w:rsidR="00C17A35" w:rsidRPr="00EE7032" w:rsidRDefault="00685F90" w:rsidP="00125D0A">
            <w:pPr>
              <w:jc w:val="both"/>
              <w:rPr>
                <w:sz w:val="18"/>
                <w:szCs w:val="18"/>
              </w:rPr>
            </w:pPr>
            <w:r w:rsidRPr="00EE7032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A35" w:rsidRPr="00EE7032" w:rsidRDefault="00C17A35" w:rsidP="00125D0A">
            <w:pPr>
              <w:rPr>
                <w:sz w:val="18"/>
                <w:szCs w:val="18"/>
              </w:rPr>
            </w:pPr>
          </w:p>
        </w:tc>
      </w:tr>
    </w:tbl>
    <w:tbl>
      <w:tblPr>
        <w:tblStyle w:val="TableGrid1"/>
        <w:tblW w:w="10031" w:type="dxa"/>
        <w:tblLook w:val="04A0" w:firstRow="1" w:lastRow="0" w:firstColumn="1" w:lastColumn="0" w:noHBand="0" w:noVBand="1"/>
      </w:tblPr>
      <w:tblGrid>
        <w:gridCol w:w="8898"/>
        <w:gridCol w:w="1133"/>
      </w:tblGrid>
      <w:tr w:rsidR="00E721D7" w:rsidRPr="00EE7032" w:rsidTr="00E721D7">
        <w:tc>
          <w:tcPr>
            <w:tcW w:w="8898" w:type="dxa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Akademik prof. dr Miodrag N. Simović, prof. dr Milena Simović, prof. dr Vladimir M. Simović</w:t>
            </w:r>
          </w:p>
          <w:p w:rsidR="00E721D7" w:rsidRPr="00EE7032" w:rsidRDefault="00E721D7" w:rsidP="00125D0A">
            <w:pPr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PRAVO NA PRIVATNI I PORODIČNI ŽIVOT U PRAKSI EVROPSKOG SUDA ZA LJUDSKA PRAVA I USTAVNOG SUDA BOSNE I HERCEGOVINE</w:t>
            </w:r>
          </w:p>
        </w:tc>
        <w:tc>
          <w:tcPr>
            <w:tcW w:w="1133" w:type="dxa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</w:p>
        </w:tc>
      </w:tr>
      <w:tr w:rsidR="00E721D7" w:rsidRPr="00EE7032" w:rsidTr="009302AA">
        <w:trPr>
          <w:trHeight w:val="502"/>
        </w:trPr>
        <w:tc>
          <w:tcPr>
            <w:tcW w:w="8898" w:type="dxa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Akademik prof. dr Borislav Đukanović, mr Svetlana Duković</w:t>
            </w:r>
          </w:p>
          <w:p w:rsidR="00E721D7" w:rsidRPr="00EE7032" w:rsidRDefault="00E721D7" w:rsidP="00125D0A">
            <w:pPr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SVAKODNEVNI ŽIVOT U CRNOGORSKIM PORODICAMA</w:t>
            </w:r>
          </w:p>
        </w:tc>
        <w:tc>
          <w:tcPr>
            <w:tcW w:w="1133" w:type="dxa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</w:p>
          <w:p w:rsidR="00E721D7" w:rsidRPr="00EE7032" w:rsidRDefault="00E721D7" w:rsidP="00125D0A">
            <w:pPr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</w:p>
        </w:tc>
      </w:tr>
      <w:tr w:rsidR="00E721D7" w:rsidRPr="00EE7032" w:rsidTr="00E721D7">
        <w:tc>
          <w:tcPr>
            <w:tcW w:w="8898" w:type="dxa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 dr Nikola Mijanović</w:t>
            </w:r>
          </w:p>
          <w:p w:rsidR="00E721D7" w:rsidRPr="00EE7032" w:rsidRDefault="00E721D7" w:rsidP="00125D0A">
            <w:pPr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CJELOŽIVOTNO OBRAZOVANjE I UČENjE KAO  FAKTOR VASPITNOG OSNAŽIVANjA PORODICE</w:t>
            </w:r>
          </w:p>
        </w:tc>
        <w:tc>
          <w:tcPr>
            <w:tcW w:w="1133" w:type="dxa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</w:p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8755"/>
        <w:gridCol w:w="142"/>
        <w:gridCol w:w="1134"/>
      </w:tblGrid>
      <w:tr w:rsidR="00E721D7" w:rsidRPr="00EE7032" w:rsidTr="009302AA">
        <w:trPr>
          <w:trHeight w:val="596"/>
        </w:trPr>
        <w:tc>
          <w:tcPr>
            <w:tcW w:w="8897" w:type="dxa"/>
            <w:gridSpan w:val="2"/>
            <w:vAlign w:val="center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Doc.dr. Sandra Bjelan-Guska, prof.dr. Lejla Kafedžić</w:t>
            </w:r>
          </w:p>
          <w:p w:rsidR="00E721D7" w:rsidRPr="00EE7032" w:rsidRDefault="00E721D7" w:rsidP="00125D0A">
            <w:pPr>
              <w:rPr>
                <w:b/>
                <w:i/>
                <w:sz w:val="18"/>
                <w:szCs w:val="18"/>
                <w:lang w:val="pl-PL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PERCEPCIJA STUDENATA O KVALITETI ODNOSA U OBITELJIMA ORIJENTACIJE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125D0A">
            <w:pPr>
              <w:rPr>
                <w:sz w:val="18"/>
                <w:szCs w:val="18"/>
              </w:rPr>
            </w:pPr>
          </w:p>
        </w:tc>
      </w:tr>
      <w:tr w:rsidR="00E721D7" w:rsidRPr="00EE7032" w:rsidTr="009302AA">
        <w:trPr>
          <w:trHeight w:val="566"/>
        </w:trPr>
        <w:tc>
          <w:tcPr>
            <w:tcW w:w="8897" w:type="dxa"/>
            <w:gridSpan w:val="2"/>
            <w:vAlign w:val="center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Dr Dragan Bašić, mr Slavica Bašić</w:t>
            </w:r>
          </w:p>
          <w:p w:rsidR="00E721D7" w:rsidRPr="00EE7032" w:rsidRDefault="00E721D7" w:rsidP="00125D0A">
            <w:pPr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RAZVOJ LIČNIH I PORODIČNIH VRIJEDNOSTI I UTICAJ NA DEMOKRATIZACIJU DRUŠTVA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125D0A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Dušanka Slijepčević, MA</w:t>
            </w:r>
          </w:p>
          <w:p w:rsidR="00E721D7" w:rsidRPr="00EE7032" w:rsidRDefault="00E721D7" w:rsidP="00125D0A">
            <w:pPr>
              <w:rPr>
                <w:b/>
                <w:i/>
                <w:sz w:val="18"/>
                <w:szCs w:val="18"/>
                <w:lang w:val="hr-HR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OPŠTA TEORIJSKA RAZMATRANJA MEĐUGENERACIJSKIH ODNOSA U SAVREMENOJ PORODICI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125D0A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132"/>
        </w:trPr>
        <w:tc>
          <w:tcPr>
            <w:tcW w:w="8897" w:type="dxa"/>
            <w:gridSpan w:val="2"/>
            <w:vAlign w:val="center"/>
          </w:tcPr>
          <w:p w:rsidR="00E721D7" w:rsidRPr="00EE7032" w:rsidRDefault="00E721D7" w:rsidP="00F952FC">
            <w:pPr>
              <w:spacing w:line="276" w:lineRule="auto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Biljana B. Joksimović, MA</w:t>
            </w:r>
          </w:p>
          <w:p w:rsidR="00E721D7" w:rsidRPr="00EE7032" w:rsidRDefault="00E721D7" w:rsidP="00F952FC">
            <w:pPr>
              <w:spacing w:line="276" w:lineRule="auto"/>
              <w:rPr>
                <w:b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 xml:space="preserve">SARADNjA RODITELjA I NASTAVNIKA U MLAĐIM RAZREDIMA OSNOVNE ŠKOLE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3253FA" w:rsidRPr="00EE7032" w:rsidTr="00F952FC">
        <w:tc>
          <w:tcPr>
            <w:tcW w:w="8897" w:type="dxa"/>
            <w:gridSpan w:val="2"/>
            <w:vAlign w:val="center"/>
          </w:tcPr>
          <w:p w:rsidR="003253FA" w:rsidRPr="00EE7032" w:rsidRDefault="003253FA" w:rsidP="003253F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Vera Petrović, MA, prof.dr Goran Jovanić</w:t>
            </w:r>
          </w:p>
          <w:p w:rsidR="003253FA" w:rsidRPr="00EE7032" w:rsidRDefault="003253FA" w:rsidP="003253F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NASILJE U PORODICI I PARTNERSKIM ODNOSIMA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3FA" w:rsidRPr="00EE7032" w:rsidRDefault="003253FA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F952FC">
            <w:pPr>
              <w:spacing w:line="276" w:lineRule="auto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Sanja Radetić Lovrić, mr Slađana Popović</w:t>
            </w:r>
          </w:p>
          <w:p w:rsidR="00E721D7" w:rsidRPr="00EE7032" w:rsidRDefault="00E721D7" w:rsidP="00F952FC">
            <w:pPr>
              <w:spacing w:line="276" w:lineRule="auto"/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 xml:space="preserve">RAZLIKUJU LI SE VASPITNI STAVOVI RODITELJA DJECE </w:t>
            </w:r>
          </w:p>
          <w:p w:rsidR="00E721D7" w:rsidRPr="00EE7032" w:rsidRDefault="00E721D7" w:rsidP="00F952FC">
            <w:pPr>
              <w:spacing w:line="276" w:lineRule="auto"/>
              <w:rPr>
                <w:b/>
                <w:i/>
                <w:sz w:val="18"/>
                <w:szCs w:val="18"/>
                <w:lang w:val="pl-PL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KOJA IGRAJU IGRE NA SREĆU I KOJA NE IGRAJU?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F952FC">
            <w:pPr>
              <w:spacing w:line="276" w:lineRule="auto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lastRenderedPageBreak/>
              <w:t>Dr. sc. Daša Poredoš Lavor, mag. ing. tech. graph Kristina Grdić</w:t>
            </w:r>
          </w:p>
          <w:p w:rsidR="00E721D7" w:rsidRPr="00EE7032" w:rsidRDefault="00E721D7" w:rsidP="00F952FC">
            <w:pPr>
              <w:spacing w:line="276" w:lineRule="auto"/>
              <w:rPr>
                <w:b/>
                <w:i/>
                <w:sz w:val="18"/>
                <w:szCs w:val="18"/>
                <w:lang w:val="pl-PL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NASILJE U OBITELJI NAD OSOBAMA STARIJE ŽIVOTNE DOBI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F952FC">
            <w:pPr>
              <w:spacing w:line="276" w:lineRule="auto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Predrag Janković, MA</w:t>
            </w:r>
          </w:p>
          <w:p w:rsidR="00E721D7" w:rsidRPr="00EE7032" w:rsidRDefault="00E721D7" w:rsidP="00F952FC">
            <w:pPr>
              <w:spacing w:line="276" w:lineRule="auto"/>
              <w:rPr>
                <w:b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ULOGA PORODIČNOG ZAKONODAVSTVA U ZAŠTITI PORODICE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F952FC">
            <w:pPr>
              <w:spacing w:line="276" w:lineRule="auto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EE7032">
              <w:rPr>
                <w:rFonts w:ascii="Calibri" w:eastAsia="Calibri" w:hAnsi="Calibri" w:cs="Times New Roman"/>
                <w:b/>
                <w:sz w:val="18"/>
                <w:szCs w:val="18"/>
              </w:rPr>
              <w:t>Dipl.soc.radnik Bojan Trgić</w:t>
            </w:r>
          </w:p>
          <w:p w:rsidR="00E721D7" w:rsidRPr="00EE7032" w:rsidRDefault="00E721D7" w:rsidP="00DC107D">
            <w:pPr>
              <w:spacing w:line="276" w:lineRule="auto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EE7032">
              <w:rPr>
                <w:rFonts w:ascii="Calibri" w:eastAsia="Calibri" w:hAnsi="Calibri" w:cs="Times New Roman"/>
                <w:i/>
                <w:sz w:val="18"/>
                <w:szCs w:val="18"/>
              </w:rPr>
              <w:t>ZNAČAJ PORODICE U BORBI PROTIV OVISNOSTI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</w:tcPr>
          <w:p w:rsidR="00E721D7" w:rsidRPr="00EE7032" w:rsidRDefault="00DC107D" w:rsidP="00DC107D">
            <w:pPr>
              <w:rPr>
                <w:rFonts w:cstheme="minorHAnsi"/>
                <w:b/>
                <w:sz w:val="18"/>
                <w:szCs w:val="18"/>
              </w:rPr>
            </w:pPr>
            <w:r w:rsidRPr="00EE7032">
              <w:rPr>
                <w:rFonts w:cstheme="minorHAnsi"/>
                <w:b/>
                <w:sz w:val="18"/>
                <w:szCs w:val="18"/>
              </w:rPr>
              <w:t>Sanjin Buzadžija, MA</w:t>
            </w:r>
          </w:p>
          <w:p w:rsidR="00DC107D" w:rsidRPr="00EE7032" w:rsidRDefault="00DC107D" w:rsidP="00DC107D">
            <w:pPr>
              <w:rPr>
                <w:rFonts w:cstheme="minorHAnsi"/>
                <w:sz w:val="18"/>
                <w:szCs w:val="18"/>
              </w:rPr>
            </w:pPr>
            <w:r w:rsidRPr="00EE7032">
              <w:rPr>
                <w:rFonts w:cstheme="minorHAnsi"/>
                <w:sz w:val="18"/>
                <w:szCs w:val="18"/>
              </w:rPr>
              <w:t>PREDŠKOLSKO VASPITANJE I OBRAZOVANJE U OČIMA RODITELJA I PARTNERSTVO SA PREDŠKOLSKOM USTANOVOM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DB45FD">
            <w:pPr>
              <w:jc w:val="center"/>
              <w:rPr>
                <w:sz w:val="18"/>
                <w:szCs w:val="18"/>
                <w:lang w:val="hr-HR" w:eastAsia="sr-Latn-BA"/>
              </w:rPr>
            </w:pPr>
            <w:r w:rsidRPr="00EE7032">
              <w:rPr>
                <w:b/>
                <w:i/>
                <w:sz w:val="18"/>
                <w:szCs w:val="18"/>
              </w:rPr>
              <w:t>Diskusija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8897" w:type="dxa"/>
            <w:gridSpan w:val="2"/>
            <w:vAlign w:val="center"/>
          </w:tcPr>
          <w:p w:rsidR="00E721D7" w:rsidRPr="00EE7032" w:rsidRDefault="00E721D7" w:rsidP="00DB45FD">
            <w:pPr>
              <w:jc w:val="center"/>
              <w:rPr>
                <w:sz w:val="18"/>
                <w:szCs w:val="18"/>
                <w:lang w:val="hr-HR" w:eastAsia="sr-Latn-BA"/>
              </w:rPr>
            </w:pPr>
            <w:r w:rsidRPr="00EE7032">
              <w:rPr>
                <w:b/>
                <w:i/>
                <w:sz w:val="18"/>
                <w:szCs w:val="18"/>
              </w:rPr>
              <w:t>Pauza za osvježenje i ketering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>
            <w:pPr>
              <w:rPr>
                <w:sz w:val="18"/>
                <w:szCs w:val="18"/>
              </w:rPr>
            </w:pPr>
          </w:p>
        </w:tc>
      </w:tr>
      <w:tr w:rsidR="00EE7032" w:rsidRPr="00EE7032" w:rsidTr="00B54B94">
        <w:tc>
          <w:tcPr>
            <w:tcW w:w="10031" w:type="dxa"/>
            <w:gridSpan w:val="3"/>
            <w:tcBorders>
              <w:right w:val="single" w:sz="4" w:space="0" w:color="auto"/>
            </w:tcBorders>
            <w:vAlign w:val="center"/>
          </w:tcPr>
          <w:p w:rsidR="00EE7032" w:rsidRPr="00EE7032" w:rsidRDefault="00EE7032">
            <w:pPr>
              <w:rPr>
                <w:sz w:val="18"/>
                <w:szCs w:val="18"/>
              </w:rPr>
            </w:pPr>
          </w:p>
        </w:tc>
      </w:tr>
      <w:tr w:rsidR="000B2EFE" w:rsidRPr="00EE7032" w:rsidTr="00EE7032">
        <w:trPr>
          <w:trHeight w:val="547"/>
        </w:trPr>
        <w:tc>
          <w:tcPr>
            <w:tcW w:w="10031" w:type="dxa"/>
            <w:gridSpan w:val="3"/>
            <w:tcBorders>
              <w:top w:val="nil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B2EFE" w:rsidRPr="00EE7032" w:rsidRDefault="000B2EFE" w:rsidP="00DB45FD">
            <w:pPr>
              <w:jc w:val="center"/>
              <w:rPr>
                <w:b/>
                <w:sz w:val="18"/>
                <w:szCs w:val="18"/>
              </w:rPr>
            </w:pPr>
          </w:p>
          <w:p w:rsidR="000B2EFE" w:rsidRPr="00EE7032" w:rsidRDefault="00DA7733" w:rsidP="009D6A08">
            <w:pPr>
              <w:rPr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15,30</w:t>
            </w:r>
            <w:r w:rsidR="000B2EFE" w:rsidRPr="00EE7032">
              <w:rPr>
                <w:b/>
                <w:sz w:val="18"/>
                <w:szCs w:val="18"/>
              </w:rPr>
              <w:t xml:space="preserve"> – 17,30</w:t>
            </w:r>
            <w:r w:rsidR="009D6A08" w:rsidRPr="00EE7032">
              <w:rPr>
                <w:sz w:val="18"/>
                <w:szCs w:val="18"/>
              </w:rPr>
              <w:t xml:space="preserve">                                                     </w:t>
            </w:r>
            <w:r w:rsidR="00EE7032">
              <w:rPr>
                <w:sz w:val="18"/>
                <w:szCs w:val="18"/>
              </w:rPr>
              <w:t xml:space="preserve">                         </w:t>
            </w:r>
            <w:r w:rsidR="009D6A08" w:rsidRPr="00EE7032">
              <w:rPr>
                <w:sz w:val="18"/>
                <w:szCs w:val="18"/>
              </w:rPr>
              <w:t xml:space="preserve"> </w:t>
            </w:r>
            <w:r w:rsidR="000B2EFE" w:rsidRPr="00EE7032">
              <w:rPr>
                <w:b/>
                <w:sz w:val="18"/>
                <w:szCs w:val="18"/>
              </w:rPr>
              <w:t xml:space="preserve">Sesija 2 – Sala </w:t>
            </w:r>
            <w:r w:rsidRPr="00EE7032">
              <w:rPr>
                <w:b/>
                <w:sz w:val="18"/>
                <w:szCs w:val="18"/>
              </w:rPr>
              <w:t>A</w:t>
            </w:r>
          </w:p>
          <w:p w:rsidR="000B2EFE" w:rsidRPr="00EE7032" w:rsidRDefault="000B2EFE" w:rsidP="00DB45FD">
            <w:pPr>
              <w:jc w:val="center"/>
              <w:rPr>
                <w:b/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Moderator prof.dr Goran Jovanić</w:t>
            </w:r>
          </w:p>
          <w:p w:rsidR="000B2EFE" w:rsidRPr="00EE7032" w:rsidRDefault="000B2EFE" w:rsidP="00DB45FD">
            <w:pPr>
              <w:jc w:val="center"/>
              <w:rPr>
                <w:sz w:val="18"/>
                <w:szCs w:val="18"/>
              </w:rPr>
            </w:pPr>
            <w:r w:rsidRPr="00EE7032">
              <w:rPr>
                <w:sz w:val="18"/>
                <w:szCs w:val="18"/>
              </w:rPr>
              <w:t>Fakultet za specijalnu edukaciju i rehabilitaciju, Beograd</w:t>
            </w:r>
          </w:p>
        </w:tc>
      </w:tr>
      <w:tr w:rsidR="00E721D7" w:rsidRPr="00EE7032" w:rsidTr="00F952FC">
        <w:trPr>
          <w:trHeight w:val="59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Zorica Mršević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SINOVI UBICE MAJKI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1D7" w:rsidRPr="00EE7032" w:rsidRDefault="00E721D7" w:rsidP="00E721D7">
            <w:pPr>
              <w:jc w:val="center"/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Mr Olivera Mastikosa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BOLEST ČLANA PORODICE I ODNOSI U PORODICI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1D7" w:rsidRPr="00EE7032" w:rsidRDefault="00E721D7" w:rsidP="00E721D7">
            <w:pPr>
              <w:jc w:val="center"/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Dipl.soc. radnik Ranka Kazimirović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ODNOS DRUŠTVA PREMA DJECI SA POTEŠKOĆAMA U RAZVOJU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1D7" w:rsidRPr="00EE7032" w:rsidRDefault="00E721D7" w:rsidP="00E721D7">
            <w:pPr>
              <w:jc w:val="center"/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Doc.dr Dragan Radišić</w:t>
            </w:r>
          </w:p>
          <w:p w:rsidR="00E721D7" w:rsidRPr="00EE7032" w:rsidRDefault="00E721D7" w:rsidP="00125D0A">
            <w:pPr>
              <w:rPr>
                <w:rFonts w:ascii="Calibri" w:eastAsia="Times New Roman" w:hAnsi="Calibri" w:cs="Calibri"/>
                <w:i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MESTO I ULOGA PORODICE U DRUŠTVU,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S POSEBNIM OSVRTOM NA EKONOMSKU, VASPITNU I RELIGIJSKU FUNKCIJU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1D7" w:rsidRPr="00EE7032" w:rsidRDefault="00E721D7" w:rsidP="00E721D7">
            <w:pPr>
              <w:jc w:val="center"/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Doc.dr Tamara Marić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PRAVNI POSTUPAK ZA ZAŠTITU OD NASILJA U PORODICI U REPUBLICI SRPSKOJ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1D7" w:rsidRPr="00EE7032" w:rsidRDefault="00E721D7" w:rsidP="00E721D7">
            <w:pPr>
              <w:jc w:val="center"/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Dipl. socijalni radnik Tamara Đuričić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POVJERAVANJE NA ZAŠTITU I VASPITANJE DJECE ROĐENE U VANBRAČNIM ZAJEDNICAMA U REPUBLICI SRPSKOJ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Marina M. Simović, prof.dr Miomira P. Kostić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KRIMINOLOŠKI DISKURS PORODICE I PORODIČNIH ODNOSA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Doc. dr. Vildana Pleh, mr. sc. Elma Omersoftić</w:t>
            </w:r>
          </w:p>
          <w:p w:rsidR="00E721D7" w:rsidRPr="00EE7032" w:rsidRDefault="00E721D7" w:rsidP="00125D0A">
            <w:pPr>
              <w:rPr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PREVENCIJA MALOLJETNIČKOG PRESTUPNIŠTVA I PROGRAM (SEKUNDARNE) PREVENCIJE I NEPRIHVATLJIVIH OBLIKA PONAŠANJA I ZAŠTITE UČENIKA U OSNOVNIM ŠKOLAMA KANTONA SARAJEVO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Mr.sci Ljubinka Lazić, dipl.soc.radnik Deana Đekić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ANALIZA SOCIO-EKONOMSKOG STANJA PORODICA ZATVORENIKA NA PODRUČJU OPŠTINE DERVENTA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Nebojša Macanović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STRUKTURA I SOCIOEKONOMSKA OBILJEŽJA PORODICA MALOLJETNIH PRESTUPNIKA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Hatidža Beriša,  prof.dr Vladimir Tomašević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FENOMEN DECE RATA (RATNIKA)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Miroslav Baljak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ZAŠTITA CIVILNOG STANOVNIŠTVA U USLOVIMA PADA POD VLAST NEPRIJATELJA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Prof.dr Nemanja Đukić, mr Olivera Grbić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GRAFITI KAO KULTURA OTPORA MLADIH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Doc.dr Vesna Novaković, doc.dr Kristina Bobrek Macanović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PORODIČNI BIZNIS KROZ ASPEKTE PREDUZETNIŠTVA I BRENDIRANJA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rPr>
          <w:trHeight w:val="20"/>
        </w:trPr>
        <w:tc>
          <w:tcPr>
            <w:tcW w:w="8897" w:type="dxa"/>
            <w:gridSpan w:val="2"/>
          </w:tcPr>
          <w:p w:rsidR="00E721D7" w:rsidRPr="00EE7032" w:rsidRDefault="00E721D7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b/>
                <w:sz w:val="18"/>
                <w:szCs w:val="18"/>
              </w:rPr>
              <w:t>Doc. dr sci Lajšić Helena</w:t>
            </w:r>
          </w:p>
          <w:p w:rsidR="00E721D7" w:rsidRPr="00EE7032" w:rsidRDefault="00E721D7" w:rsidP="00125D0A">
            <w:pPr>
              <w:rPr>
                <w:b/>
                <w:sz w:val="18"/>
                <w:szCs w:val="18"/>
              </w:rPr>
            </w:pPr>
            <w:r w:rsidRPr="00EE7032">
              <w:rPr>
                <w:rFonts w:ascii="Calibri" w:eastAsia="Times New Roman" w:hAnsi="Calibri" w:cs="Calibri"/>
                <w:i/>
                <w:sz w:val="18"/>
                <w:szCs w:val="18"/>
              </w:rPr>
              <w:t>PRAĆENJE I EVIDENTIRANJE ZADOVOLJSTVA POSLOM UZ PODRŠKU SISTEMA POSLOVNE INTELIGENCIJE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1D7" w:rsidRPr="00EE7032" w:rsidRDefault="00E721D7" w:rsidP="00E721D7">
            <w:pPr>
              <w:rPr>
                <w:sz w:val="18"/>
                <w:szCs w:val="18"/>
              </w:rPr>
            </w:pPr>
          </w:p>
        </w:tc>
      </w:tr>
      <w:tr w:rsidR="00EE7032" w:rsidRPr="00EE7032" w:rsidTr="00F952FC">
        <w:tc>
          <w:tcPr>
            <w:tcW w:w="8897" w:type="dxa"/>
            <w:gridSpan w:val="2"/>
          </w:tcPr>
          <w:p w:rsidR="00EE7032" w:rsidRPr="00EE7032" w:rsidRDefault="00EE7032" w:rsidP="00DB45F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032" w:rsidRPr="00EE7032" w:rsidRDefault="00EE7032">
            <w:pPr>
              <w:rPr>
                <w:sz w:val="18"/>
                <w:szCs w:val="18"/>
              </w:rPr>
            </w:pPr>
          </w:p>
        </w:tc>
      </w:tr>
      <w:tr w:rsidR="00EE7032" w:rsidRPr="00EE7032" w:rsidTr="00680FD7">
        <w:tc>
          <w:tcPr>
            <w:tcW w:w="10031" w:type="dxa"/>
            <w:gridSpan w:val="3"/>
            <w:tcBorders>
              <w:right w:val="single" w:sz="4" w:space="0" w:color="auto"/>
            </w:tcBorders>
          </w:tcPr>
          <w:p w:rsidR="00EE7032" w:rsidRPr="00EE7032" w:rsidRDefault="00EE7032" w:rsidP="00EE7032">
            <w:pPr>
              <w:jc w:val="center"/>
              <w:rPr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Diskusija</w:t>
            </w:r>
          </w:p>
        </w:tc>
      </w:tr>
      <w:tr w:rsidR="00EE7032" w:rsidRPr="00EE7032" w:rsidTr="003038FA">
        <w:tc>
          <w:tcPr>
            <w:tcW w:w="10031" w:type="dxa"/>
            <w:gridSpan w:val="3"/>
            <w:tcBorders>
              <w:right w:val="single" w:sz="4" w:space="0" w:color="auto"/>
            </w:tcBorders>
          </w:tcPr>
          <w:p w:rsidR="00EE7032" w:rsidRPr="00EE7032" w:rsidRDefault="00EE7032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10031" w:type="dxa"/>
            <w:gridSpan w:val="3"/>
            <w:tcBorders>
              <w:right w:val="single" w:sz="4" w:space="0" w:color="auto"/>
            </w:tcBorders>
          </w:tcPr>
          <w:p w:rsidR="00E721D7" w:rsidRPr="00EE7032" w:rsidRDefault="00EE703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="00E721D7" w:rsidRPr="00EE7032">
              <w:rPr>
                <w:b/>
                <w:sz w:val="18"/>
                <w:szCs w:val="18"/>
              </w:rPr>
              <w:t>17,30 -18,00 Donošenje zaključaka, predlaganje i usaglašavanje teme za narednu naučnu konferenciju i zatvaranje konferencije.</w:t>
            </w:r>
          </w:p>
        </w:tc>
      </w:tr>
      <w:tr w:rsidR="00F952FC" w:rsidRPr="00EE7032" w:rsidTr="000E3524">
        <w:tc>
          <w:tcPr>
            <w:tcW w:w="10031" w:type="dxa"/>
            <w:gridSpan w:val="3"/>
            <w:tcBorders>
              <w:bottom w:val="nil"/>
              <w:right w:val="single" w:sz="4" w:space="0" w:color="auto"/>
            </w:tcBorders>
          </w:tcPr>
          <w:p w:rsidR="00F952FC" w:rsidRPr="00EE7032" w:rsidRDefault="00F952FC">
            <w:pPr>
              <w:rPr>
                <w:sz w:val="18"/>
                <w:szCs w:val="18"/>
              </w:rPr>
            </w:pPr>
            <w:r w:rsidRPr="00EE7032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18,30 Svečana večera  – restoran Balkon</w:t>
            </w:r>
          </w:p>
        </w:tc>
      </w:tr>
      <w:tr w:rsidR="00E721D7" w:rsidRPr="00EE7032" w:rsidTr="00F952FC">
        <w:tc>
          <w:tcPr>
            <w:tcW w:w="10031" w:type="dxa"/>
            <w:gridSpan w:val="3"/>
            <w:tcBorders>
              <w:top w:val="nil"/>
              <w:right w:val="single" w:sz="4" w:space="0" w:color="auto"/>
            </w:tcBorders>
            <w:vAlign w:val="center"/>
          </w:tcPr>
          <w:p w:rsidR="00E721D7" w:rsidRPr="00EE7032" w:rsidRDefault="00E721D7">
            <w:pPr>
              <w:rPr>
                <w:sz w:val="18"/>
                <w:szCs w:val="18"/>
              </w:rPr>
            </w:pPr>
          </w:p>
        </w:tc>
      </w:tr>
      <w:tr w:rsidR="00E721D7" w:rsidRPr="00EE7032" w:rsidTr="00F952FC">
        <w:tc>
          <w:tcPr>
            <w:tcW w:w="10031" w:type="dxa"/>
            <w:gridSpan w:val="3"/>
            <w:tcBorders>
              <w:right w:val="single" w:sz="4" w:space="0" w:color="auto"/>
            </w:tcBorders>
          </w:tcPr>
          <w:p w:rsidR="00E721D7" w:rsidRPr="00EE7032" w:rsidRDefault="00E721D7" w:rsidP="00D91714">
            <w:pPr>
              <w:rPr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 xml:space="preserve">Subota </w:t>
            </w:r>
            <w:r w:rsidR="00F952FC" w:rsidRPr="00EE7032">
              <w:rPr>
                <w:b/>
                <w:sz w:val="18"/>
                <w:szCs w:val="18"/>
              </w:rPr>
              <w:t xml:space="preserve"> </w:t>
            </w:r>
            <w:r w:rsidRPr="00EE7032">
              <w:rPr>
                <w:b/>
                <w:sz w:val="18"/>
                <w:szCs w:val="18"/>
              </w:rPr>
              <w:t>19.09.2020.</w:t>
            </w:r>
          </w:p>
        </w:tc>
      </w:tr>
      <w:tr w:rsidR="000B2EFE" w:rsidRPr="00EE7032" w:rsidTr="00F952FC">
        <w:tc>
          <w:tcPr>
            <w:tcW w:w="8755" w:type="dxa"/>
            <w:tcBorders>
              <w:right w:val="nil"/>
            </w:tcBorders>
          </w:tcPr>
          <w:p w:rsidR="000B2EFE" w:rsidRPr="00EE7032" w:rsidRDefault="000B2EFE" w:rsidP="00126B6F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EFE" w:rsidRPr="00EE7032" w:rsidRDefault="000B2EFE" w:rsidP="00D91714">
            <w:pPr>
              <w:rPr>
                <w:sz w:val="18"/>
                <w:szCs w:val="18"/>
              </w:rPr>
            </w:pPr>
          </w:p>
        </w:tc>
      </w:tr>
      <w:tr w:rsidR="000B2EFE" w:rsidRPr="00EE7032" w:rsidTr="00F952FC">
        <w:tc>
          <w:tcPr>
            <w:tcW w:w="8755" w:type="dxa"/>
            <w:tcBorders>
              <w:right w:val="nil"/>
            </w:tcBorders>
          </w:tcPr>
          <w:p w:rsidR="000B2EFE" w:rsidRPr="00EE7032" w:rsidRDefault="00DA7733" w:rsidP="00DA7733">
            <w:pPr>
              <w:jc w:val="both"/>
              <w:rPr>
                <w:b/>
                <w:sz w:val="18"/>
                <w:szCs w:val="18"/>
              </w:rPr>
            </w:pPr>
            <w:r w:rsidRPr="00EE7032">
              <w:rPr>
                <w:b/>
                <w:sz w:val="18"/>
                <w:szCs w:val="18"/>
              </w:rPr>
              <w:t>09,00 – 18,00 Turistički obilazak Janjske otoke, Plivska jezera, Jajce,…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B2EFE" w:rsidRPr="00EE7032" w:rsidRDefault="000B2EFE" w:rsidP="00D91714">
            <w:pPr>
              <w:rPr>
                <w:sz w:val="18"/>
                <w:szCs w:val="18"/>
              </w:rPr>
            </w:pPr>
          </w:p>
        </w:tc>
      </w:tr>
    </w:tbl>
    <w:p w:rsidR="007657D1" w:rsidRPr="00254B29" w:rsidRDefault="007657D1" w:rsidP="00D52F2E">
      <w:pPr>
        <w:spacing w:line="240" w:lineRule="auto"/>
        <w:rPr>
          <w:b/>
        </w:rPr>
      </w:pPr>
    </w:p>
    <w:sectPr w:rsidR="007657D1" w:rsidRPr="00254B29" w:rsidSect="00C7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D85" w:rsidRDefault="00BF4D85" w:rsidP="001F6DC8">
      <w:pPr>
        <w:spacing w:after="0" w:line="240" w:lineRule="auto"/>
      </w:pPr>
      <w:r>
        <w:separator/>
      </w:r>
    </w:p>
  </w:endnote>
  <w:endnote w:type="continuationSeparator" w:id="0">
    <w:p w:rsidR="00BF4D85" w:rsidRDefault="00BF4D85" w:rsidP="001F6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D85" w:rsidRDefault="00BF4D85" w:rsidP="001F6DC8">
      <w:pPr>
        <w:spacing w:after="0" w:line="240" w:lineRule="auto"/>
      </w:pPr>
      <w:r>
        <w:separator/>
      </w:r>
    </w:p>
  </w:footnote>
  <w:footnote w:type="continuationSeparator" w:id="0">
    <w:p w:rsidR="00BF4D85" w:rsidRDefault="00BF4D85" w:rsidP="001F6D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1EE"/>
    <w:rsid w:val="00010E52"/>
    <w:rsid w:val="00016AB6"/>
    <w:rsid w:val="0003187C"/>
    <w:rsid w:val="0003447F"/>
    <w:rsid w:val="0004597E"/>
    <w:rsid w:val="000579F8"/>
    <w:rsid w:val="000602E6"/>
    <w:rsid w:val="000723E5"/>
    <w:rsid w:val="000754B6"/>
    <w:rsid w:val="000763F1"/>
    <w:rsid w:val="00097607"/>
    <w:rsid w:val="000A3A93"/>
    <w:rsid w:val="000B2EFE"/>
    <w:rsid w:val="000B4D81"/>
    <w:rsid w:val="000B5D78"/>
    <w:rsid w:val="000D0026"/>
    <w:rsid w:val="000E3CDD"/>
    <w:rsid w:val="000F2114"/>
    <w:rsid w:val="000F5048"/>
    <w:rsid w:val="00125D0A"/>
    <w:rsid w:val="00126B6F"/>
    <w:rsid w:val="00146593"/>
    <w:rsid w:val="00155912"/>
    <w:rsid w:val="00156425"/>
    <w:rsid w:val="00160A31"/>
    <w:rsid w:val="00161D10"/>
    <w:rsid w:val="0016580D"/>
    <w:rsid w:val="00167BAB"/>
    <w:rsid w:val="001730AB"/>
    <w:rsid w:val="00193B12"/>
    <w:rsid w:val="00196822"/>
    <w:rsid w:val="001A685E"/>
    <w:rsid w:val="001A77D8"/>
    <w:rsid w:val="001B24A0"/>
    <w:rsid w:val="001B44BF"/>
    <w:rsid w:val="001D7A39"/>
    <w:rsid w:val="001E2711"/>
    <w:rsid w:val="001F0440"/>
    <w:rsid w:val="001F6DC8"/>
    <w:rsid w:val="002011A6"/>
    <w:rsid w:val="00202062"/>
    <w:rsid w:val="00210C65"/>
    <w:rsid w:val="0021468F"/>
    <w:rsid w:val="00217870"/>
    <w:rsid w:val="002272C9"/>
    <w:rsid w:val="00235A31"/>
    <w:rsid w:val="00247E24"/>
    <w:rsid w:val="00252E5B"/>
    <w:rsid w:val="00254B29"/>
    <w:rsid w:val="00254D73"/>
    <w:rsid w:val="00263C7E"/>
    <w:rsid w:val="00273FFE"/>
    <w:rsid w:val="00280766"/>
    <w:rsid w:val="002A2234"/>
    <w:rsid w:val="002B16AE"/>
    <w:rsid w:val="002C403F"/>
    <w:rsid w:val="002C7484"/>
    <w:rsid w:val="002E4366"/>
    <w:rsid w:val="002E7E0A"/>
    <w:rsid w:val="002F3491"/>
    <w:rsid w:val="00304BB3"/>
    <w:rsid w:val="00313986"/>
    <w:rsid w:val="003253FA"/>
    <w:rsid w:val="003355B9"/>
    <w:rsid w:val="00351F58"/>
    <w:rsid w:val="003B3B9B"/>
    <w:rsid w:val="003C585E"/>
    <w:rsid w:val="003C5A43"/>
    <w:rsid w:val="003C675B"/>
    <w:rsid w:val="003D75B6"/>
    <w:rsid w:val="003F7B6B"/>
    <w:rsid w:val="00400133"/>
    <w:rsid w:val="00401642"/>
    <w:rsid w:val="00403E58"/>
    <w:rsid w:val="0040440C"/>
    <w:rsid w:val="0041028C"/>
    <w:rsid w:val="00411DF8"/>
    <w:rsid w:val="0041357C"/>
    <w:rsid w:val="00422E3E"/>
    <w:rsid w:val="00427B6D"/>
    <w:rsid w:val="004319AF"/>
    <w:rsid w:val="00436DFD"/>
    <w:rsid w:val="00440DD5"/>
    <w:rsid w:val="00454C37"/>
    <w:rsid w:val="004A3B86"/>
    <w:rsid w:val="004A697F"/>
    <w:rsid w:val="004B1674"/>
    <w:rsid w:val="004B3A99"/>
    <w:rsid w:val="004C3A54"/>
    <w:rsid w:val="004D5B51"/>
    <w:rsid w:val="004D719A"/>
    <w:rsid w:val="004F4BAA"/>
    <w:rsid w:val="00502317"/>
    <w:rsid w:val="00507973"/>
    <w:rsid w:val="0051400E"/>
    <w:rsid w:val="005140C5"/>
    <w:rsid w:val="00516C2F"/>
    <w:rsid w:val="00533996"/>
    <w:rsid w:val="005402D0"/>
    <w:rsid w:val="00553A26"/>
    <w:rsid w:val="005575F3"/>
    <w:rsid w:val="00562ADD"/>
    <w:rsid w:val="00574B04"/>
    <w:rsid w:val="00577C20"/>
    <w:rsid w:val="00583B83"/>
    <w:rsid w:val="00594BEC"/>
    <w:rsid w:val="005B06A9"/>
    <w:rsid w:val="005B1CAD"/>
    <w:rsid w:val="005B39B6"/>
    <w:rsid w:val="005B437C"/>
    <w:rsid w:val="005C7AA8"/>
    <w:rsid w:val="005D2994"/>
    <w:rsid w:val="005E619B"/>
    <w:rsid w:val="005F57D6"/>
    <w:rsid w:val="006250F8"/>
    <w:rsid w:val="00630FB7"/>
    <w:rsid w:val="00632DBF"/>
    <w:rsid w:val="0064439E"/>
    <w:rsid w:val="00644D91"/>
    <w:rsid w:val="00654915"/>
    <w:rsid w:val="0066417E"/>
    <w:rsid w:val="00664643"/>
    <w:rsid w:val="00672BA7"/>
    <w:rsid w:val="00682145"/>
    <w:rsid w:val="00685F90"/>
    <w:rsid w:val="00686099"/>
    <w:rsid w:val="00695C97"/>
    <w:rsid w:val="00696D9D"/>
    <w:rsid w:val="006A409A"/>
    <w:rsid w:val="006B2162"/>
    <w:rsid w:val="006C31D6"/>
    <w:rsid w:val="006C37F6"/>
    <w:rsid w:val="006C3A6A"/>
    <w:rsid w:val="006C7901"/>
    <w:rsid w:val="006D6F69"/>
    <w:rsid w:val="006E4C0D"/>
    <w:rsid w:val="00703448"/>
    <w:rsid w:val="00703484"/>
    <w:rsid w:val="00703A11"/>
    <w:rsid w:val="007059B7"/>
    <w:rsid w:val="0070793D"/>
    <w:rsid w:val="007239D5"/>
    <w:rsid w:val="007256A4"/>
    <w:rsid w:val="007320BB"/>
    <w:rsid w:val="00740D26"/>
    <w:rsid w:val="00745439"/>
    <w:rsid w:val="00756D74"/>
    <w:rsid w:val="00756DCD"/>
    <w:rsid w:val="00762AFA"/>
    <w:rsid w:val="007634FD"/>
    <w:rsid w:val="007657D1"/>
    <w:rsid w:val="007660F1"/>
    <w:rsid w:val="007818A0"/>
    <w:rsid w:val="00783F28"/>
    <w:rsid w:val="007855DB"/>
    <w:rsid w:val="007859DF"/>
    <w:rsid w:val="00787654"/>
    <w:rsid w:val="007A3490"/>
    <w:rsid w:val="007A48F6"/>
    <w:rsid w:val="007C0D83"/>
    <w:rsid w:val="007C43B8"/>
    <w:rsid w:val="007D7373"/>
    <w:rsid w:val="007E72E9"/>
    <w:rsid w:val="00820E1D"/>
    <w:rsid w:val="00830B92"/>
    <w:rsid w:val="008378B3"/>
    <w:rsid w:val="008471EE"/>
    <w:rsid w:val="008604C8"/>
    <w:rsid w:val="00871130"/>
    <w:rsid w:val="00881889"/>
    <w:rsid w:val="00890ECF"/>
    <w:rsid w:val="00892278"/>
    <w:rsid w:val="00892311"/>
    <w:rsid w:val="00893635"/>
    <w:rsid w:val="0089659F"/>
    <w:rsid w:val="008B66F2"/>
    <w:rsid w:val="008C313F"/>
    <w:rsid w:val="008C39AB"/>
    <w:rsid w:val="008D2149"/>
    <w:rsid w:val="008D619B"/>
    <w:rsid w:val="008F127A"/>
    <w:rsid w:val="00910A2E"/>
    <w:rsid w:val="00914BFA"/>
    <w:rsid w:val="00914E5B"/>
    <w:rsid w:val="00920DF0"/>
    <w:rsid w:val="00922A03"/>
    <w:rsid w:val="00927F57"/>
    <w:rsid w:val="009302AA"/>
    <w:rsid w:val="00934D37"/>
    <w:rsid w:val="00937746"/>
    <w:rsid w:val="00960395"/>
    <w:rsid w:val="00965FB4"/>
    <w:rsid w:val="0097216C"/>
    <w:rsid w:val="009834BF"/>
    <w:rsid w:val="00987DC8"/>
    <w:rsid w:val="009A0103"/>
    <w:rsid w:val="009D6A08"/>
    <w:rsid w:val="00A00D05"/>
    <w:rsid w:val="00A069EB"/>
    <w:rsid w:val="00A10CEF"/>
    <w:rsid w:val="00A127F2"/>
    <w:rsid w:val="00A2779E"/>
    <w:rsid w:val="00A306FA"/>
    <w:rsid w:val="00A30CAC"/>
    <w:rsid w:val="00A51A7B"/>
    <w:rsid w:val="00A57FF5"/>
    <w:rsid w:val="00A62EED"/>
    <w:rsid w:val="00A63B87"/>
    <w:rsid w:val="00A70FFF"/>
    <w:rsid w:val="00A813BE"/>
    <w:rsid w:val="00A82A74"/>
    <w:rsid w:val="00A915EF"/>
    <w:rsid w:val="00AB39AE"/>
    <w:rsid w:val="00AC0AB5"/>
    <w:rsid w:val="00AC4EC3"/>
    <w:rsid w:val="00AE3E37"/>
    <w:rsid w:val="00AE44C5"/>
    <w:rsid w:val="00AF2D54"/>
    <w:rsid w:val="00B0135B"/>
    <w:rsid w:val="00B01816"/>
    <w:rsid w:val="00B240B7"/>
    <w:rsid w:val="00B4225C"/>
    <w:rsid w:val="00B42AAC"/>
    <w:rsid w:val="00B504DF"/>
    <w:rsid w:val="00B607C7"/>
    <w:rsid w:val="00B65E49"/>
    <w:rsid w:val="00B74AAA"/>
    <w:rsid w:val="00B76C09"/>
    <w:rsid w:val="00B80641"/>
    <w:rsid w:val="00B83BF3"/>
    <w:rsid w:val="00B959E4"/>
    <w:rsid w:val="00BA363F"/>
    <w:rsid w:val="00BA3B6A"/>
    <w:rsid w:val="00BA551B"/>
    <w:rsid w:val="00BA7609"/>
    <w:rsid w:val="00BC5FE0"/>
    <w:rsid w:val="00BE0332"/>
    <w:rsid w:val="00BE3115"/>
    <w:rsid w:val="00BF4319"/>
    <w:rsid w:val="00BF4D85"/>
    <w:rsid w:val="00C11B17"/>
    <w:rsid w:val="00C1312F"/>
    <w:rsid w:val="00C17A35"/>
    <w:rsid w:val="00C2116C"/>
    <w:rsid w:val="00C26FF8"/>
    <w:rsid w:val="00C3316F"/>
    <w:rsid w:val="00C34382"/>
    <w:rsid w:val="00C43F64"/>
    <w:rsid w:val="00C45148"/>
    <w:rsid w:val="00C52386"/>
    <w:rsid w:val="00C72685"/>
    <w:rsid w:val="00C84F0A"/>
    <w:rsid w:val="00C87740"/>
    <w:rsid w:val="00C87DCA"/>
    <w:rsid w:val="00C9087D"/>
    <w:rsid w:val="00C90999"/>
    <w:rsid w:val="00C92C03"/>
    <w:rsid w:val="00CB7022"/>
    <w:rsid w:val="00CB780B"/>
    <w:rsid w:val="00CC0FA4"/>
    <w:rsid w:val="00CC7810"/>
    <w:rsid w:val="00CF48B1"/>
    <w:rsid w:val="00CF598D"/>
    <w:rsid w:val="00D00224"/>
    <w:rsid w:val="00D02E50"/>
    <w:rsid w:val="00D1411A"/>
    <w:rsid w:val="00D151BE"/>
    <w:rsid w:val="00D23C13"/>
    <w:rsid w:val="00D25519"/>
    <w:rsid w:val="00D33511"/>
    <w:rsid w:val="00D40A25"/>
    <w:rsid w:val="00D47E4F"/>
    <w:rsid w:val="00D52F2E"/>
    <w:rsid w:val="00D54399"/>
    <w:rsid w:val="00D55A1B"/>
    <w:rsid w:val="00D636AD"/>
    <w:rsid w:val="00D63EA8"/>
    <w:rsid w:val="00D72C0B"/>
    <w:rsid w:val="00D84746"/>
    <w:rsid w:val="00D86C59"/>
    <w:rsid w:val="00D91714"/>
    <w:rsid w:val="00DA707D"/>
    <w:rsid w:val="00DA7733"/>
    <w:rsid w:val="00DB0748"/>
    <w:rsid w:val="00DB45FD"/>
    <w:rsid w:val="00DB6959"/>
    <w:rsid w:val="00DC107D"/>
    <w:rsid w:val="00DC5BF2"/>
    <w:rsid w:val="00DC5E08"/>
    <w:rsid w:val="00DD57CD"/>
    <w:rsid w:val="00E15E7F"/>
    <w:rsid w:val="00E32262"/>
    <w:rsid w:val="00E44179"/>
    <w:rsid w:val="00E559E2"/>
    <w:rsid w:val="00E664A8"/>
    <w:rsid w:val="00E721D7"/>
    <w:rsid w:val="00E9559A"/>
    <w:rsid w:val="00EA5BD5"/>
    <w:rsid w:val="00EC3CB4"/>
    <w:rsid w:val="00EE00F9"/>
    <w:rsid w:val="00EE7032"/>
    <w:rsid w:val="00EF4AAB"/>
    <w:rsid w:val="00F01430"/>
    <w:rsid w:val="00F0444A"/>
    <w:rsid w:val="00F051DC"/>
    <w:rsid w:val="00F127F0"/>
    <w:rsid w:val="00F12C7F"/>
    <w:rsid w:val="00F33823"/>
    <w:rsid w:val="00F3507F"/>
    <w:rsid w:val="00F365AA"/>
    <w:rsid w:val="00F52A5A"/>
    <w:rsid w:val="00F55DCA"/>
    <w:rsid w:val="00F62529"/>
    <w:rsid w:val="00F65F21"/>
    <w:rsid w:val="00F706C9"/>
    <w:rsid w:val="00F8139D"/>
    <w:rsid w:val="00F81435"/>
    <w:rsid w:val="00F952FC"/>
    <w:rsid w:val="00FA12B3"/>
    <w:rsid w:val="00FA5CFD"/>
    <w:rsid w:val="00FB51AC"/>
    <w:rsid w:val="00FC69D8"/>
    <w:rsid w:val="00FC6E64"/>
    <w:rsid w:val="00FC77E1"/>
    <w:rsid w:val="00FD3001"/>
    <w:rsid w:val="00FD4AE8"/>
    <w:rsid w:val="00FD6939"/>
    <w:rsid w:val="00FD6D3E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1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13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34BF"/>
    <w:pPr>
      <w:ind w:left="720"/>
      <w:contextualSpacing/>
    </w:pPr>
    <w:rPr>
      <w:rFonts w:ascii="Calibri" w:eastAsia="Calibri" w:hAnsi="Calibri" w:cs="Times New Roman"/>
      <w:lang w:val="hr-BA"/>
    </w:rPr>
  </w:style>
  <w:style w:type="paragraph" w:styleId="NoSpacing">
    <w:name w:val="No Spacing"/>
    <w:uiPriority w:val="1"/>
    <w:qFormat/>
    <w:rsid w:val="00E15E7F"/>
    <w:pPr>
      <w:spacing w:after="0" w:line="240" w:lineRule="auto"/>
    </w:pPr>
    <w:rPr>
      <w:rFonts w:ascii="Calibri" w:eastAsia="Calibri" w:hAnsi="Calibri" w:cs="Calibri"/>
    </w:rPr>
  </w:style>
  <w:style w:type="paragraph" w:customStyle="1" w:styleId="Standard">
    <w:name w:val="Standard"/>
    <w:rsid w:val="00E15E7F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val="bs-Latn-BA"/>
    </w:rPr>
  </w:style>
  <w:style w:type="paragraph" w:customStyle="1" w:styleId="OmniPage2">
    <w:name w:val="OmniPage #2"/>
    <w:basedOn w:val="Normal"/>
    <w:rsid w:val="00A82A74"/>
    <w:pPr>
      <w:tabs>
        <w:tab w:val="left" w:pos="45"/>
        <w:tab w:val="right" w:pos="4807"/>
      </w:tabs>
      <w:spacing w:after="0" w:line="270" w:lineRule="exact"/>
      <w:jc w:val="center"/>
    </w:pPr>
    <w:rPr>
      <w:rFonts w:ascii="Times New Roman" w:eastAsia="Times New Roman" w:hAnsi="Times New Roman" w:cs="Times New Roman"/>
      <w:noProof/>
      <w:sz w:val="20"/>
      <w:szCs w:val="20"/>
      <w:lang w:val="bs-Latn-BA"/>
    </w:rPr>
  </w:style>
  <w:style w:type="character" w:styleId="FootnoteReference">
    <w:name w:val="footnote reference"/>
    <w:aliases w:val="FUSNOTE,ftref"/>
    <w:uiPriority w:val="99"/>
    <w:rsid w:val="00016AB6"/>
    <w:rPr>
      <w:rFonts w:cs="Times New Roman"/>
      <w:vertAlign w:val="superscript"/>
    </w:rPr>
  </w:style>
  <w:style w:type="table" w:styleId="LightShading">
    <w:name w:val="Light Shading"/>
    <w:basedOn w:val="TableNormal"/>
    <w:uiPriority w:val="60"/>
    <w:rsid w:val="007239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D6F6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6DC8"/>
    <w:rPr>
      <w:rFonts w:ascii="Calibri" w:eastAsia="Calibri" w:hAnsi="Calibri" w:cs="Times New Roman"/>
      <w:sz w:val="20"/>
      <w:szCs w:val="20"/>
      <w:lang w:val="bs-Latn-B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6DC8"/>
    <w:rPr>
      <w:rFonts w:ascii="Calibri" w:eastAsia="Calibri" w:hAnsi="Calibri" w:cs="Times New Roman"/>
      <w:sz w:val="20"/>
      <w:szCs w:val="20"/>
      <w:lang w:val="bs-Latn-BA"/>
    </w:rPr>
  </w:style>
  <w:style w:type="table" w:customStyle="1" w:styleId="TableGrid1">
    <w:name w:val="Table Grid1"/>
    <w:basedOn w:val="TableNormal"/>
    <w:next w:val="TableGrid"/>
    <w:uiPriority w:val="59"/>
    <w:rsid w:val="007059B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1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13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34BF"/>
    <w:pPr>
      <w:ind w:left="720"/>
      <w:contextualSpacing/>
    </w:pPr>
    <w:rPr>
      <w:rFonts w:ascii="Calibri" w:eastAsia="Calibri" w:hAnsi="Calibri" w:cs="Times New Roman"/>
      <w:lang w:val="hr-BA"/>
    </w:rPr>
  </w:style>
  <w:style w:type="paragraph" w:styleId="NoSpacing">
    <w:name w:val="No Spacing"/>
    <w:uiPriority w:val="1"/>
    <w:qFormat/>
    <w:rsid w:val="00E15E7F"/>
    <w:pPr>
      <w:spacing w:after="0" w:line="240" w:lineRule="auto"/>
    </w:pPr>
    <w:rPr>
      <w:rFonts w:ascii="Calibri" w:eastAsia="Calibri" w:hAnsi="Calibri" w:cs="Calibri"/>
    </w:rPr>
  </w:style>
  <w:style w:type="paragraph" w:customStyle="1" w:styleId="Standard">
    <w:name w:val="Standard"/>
    <w:rsid w:val="00E15E7F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val="bs-Latn-BA"/>
    </w:rPr>
  </w:style>
  <w:style w:type="paragraph" w:customStyle="1" w:styleId="OmniPage2">
    <w:name w:val="OmniPage #2"/>
    <w:basedOn w:val="Normal"/>
    <w:rsid w:val="00A82A74"/>
    <w:pPr>
      <w:tabs>
        <w:tab w:val="left" w:pos="45"/>
        <w:tab w:val="right" w:pos="4807"/>
      </w:tabs>
      <w:spacing w:after="0" w:line="270" w:lineRule="exact"/>
      <w:jc w:val="center"/>
    </w:pPr>
    <w:rPr>
      <w:rFonts w:ascii="Times New Roman" w:eastAsia="Times New Roman" w:hAnsi="Times New Roman" w:cs="Times New Roman"/>
      <w:noProof/>
      <w:sz w:val="20"/>
      <w:szCs w:val="20"/>
      <w:lang w:val="bs-Latn-BA"/>
    </w:rPr>
  </w:style>
  <w:style w:type="character" w:styleId="FootnoteReference">
    <w:name w:val="footnote reference"/>
    <w:aliases w:val="FUSNOTE,ftref"/>
    <w:uiPriority w:val="99"/>
    <w:rsid w:val="00016AB6"/>
    <w:rPr>
      <w:rFonts w:cs="Times New Roman"/>
      <w:vertAlign w:val="superscript"/>
    </w:rPr>
  </w:style>
  <w:style w:type="table" w:styleId="LightShading">
    <w:name w:val="Light Shading"/>
    <w:basedOn w:val="TableNormal"/>
    <w:uiPriority w:val="60"/>
    <w:rsid w:val="007239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D6F6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6DC8"/>
    <w:rPr>
      <w:rFonts w:ascii="Calibri" w:eastAsia="Calibri" w:hAnsi="Calibri" w:cs="Times New Roman"/>
      <w:sz w:val="20"/>
      <w:szCs w:val="20"/>
      <w:lang w:val="bs-Latn-B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6DC8"/>
    <w:rPr>
      <w:rFonts w:ascii="Calibri" w:eastAsia="Calibri" w:hAnsi="Calibri" w:cs="Times New Roman"/>
      <w:sz w:val="20"/>
      <w:szCs w:val="20"/>
      <w:lang w:val="bs-Latn-BA"/>
    </w:rPr>
  </w:style>
  <w:style w:type="table" w:customStyle="1" w:styleId="TableGrid1">
    <w:name w:val="Table Grid1"/>
    <w:basedOn w:val="TableNormal"/>
    <w:next w:val="TableGrid"/>
    <w:uiPriority w:val="59"/>
    <w:rsid w:val="007059B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D4DA3-E3B9-42E3-B52E-6C00CAEC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401</dc:creator>
  <cp:lastModifiedBy>Kristina Bobrek-Macanović</cp:lastModifiedBy>
  <cp:revision>2</cp:revision>
  <dcterms:created xsi:type="dcterms:W3CDTF">2020-09-14T05:40:00Z</dcterms:created>
  <dcterms:modified xsi:type="dcterms:W3CDTF">2020-09-14T05:40:00Z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iteId">
    <vt:lpwstr>3443867a-5529-464d-aabc-c7a9ce7e9a52</vt:lpwstr>
  </property>
  <property fmtid="{D5CDD505-2E9C-101B-9397-08002B2CF9AE}" pid="4" name="MSIP_Label_d642c8a0-bfc0-4da4-80ec-310dc1a49565_Owner">
    <vt:lpwstr>Kristina.B.Macanovic@in.mtel.ba</vt:lpwstr>
  </property>
  <property fmtid="{D5CDD505-2E9C-101B-9397-08002B2CF9AE}" pid="5" name="MSIP_Label_d642c8a0-bfc0-4da4-80ec-310dc1a49565_SetDate">
    <vt:lpwstr>2020-09-14T05:40:27.0809282Z</vt:lpwstr>
  </property>
  <property fmtid="{D5CDD505-2E9C-101B-9397-08002B2CF9AE}" pid="6" name="MSIP_Label_d642c8a0-bfc0-4da4-80ec-310dc1a49565_Name">
    <vt:lpwstr>Neklasifikovano</vt:lpwstr>
  </property>
  <property fmtid="{D5CDD505-2E9C-101B-9397-08002B2CF9AE}" pid="7" name="MSIP_Label_d642c8a0-bfc0-4da4-80ec-310dc1a49565_Application">
    <vt:lpwstr>Microsoft Azure Information Protection</vt:lpwstr>
  </property>
  <property fmtid="{D5CDD505-2E9C-101B-9397-08002B2CF9AE}" pid="8" name="MSIP_Label_d642c8a0-bfc0-4da4-80ec-310dc1a49565_Extended_MSFT_Method">
    <vt:lpwstr>Manual</vt:lpwstr>
  </property>
  <property fmtid="{D5CDD505-2E9C-101B-9397-08002B2CF9AE}" pid="9" name="Sensitivity">
    <vt:lpwstr>Neklasifikovano</vt:lpwstr>
  </property>
</Properties>
</file>